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79E0" w14:textId="77777777" w:rsidR="005E3FAB" w:rsidRDefault="005E3FAB" w:rsidP="005E3FAB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Kevin A. Murphy </w:t>
      </w:r>
    </w:p>
    <w:p w14:paraId="6BDE7C62" w14:textId="77777777" w:rsidR="005E3FAB" w:rsidRDefault="005E3FAB" w:rsidP="005E3FAB">
      <w:pPr>
        <w:ind w:left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Construction Manager</w:t>
      </w:r>
    </w:p>
    <w:p w14:paraId="5156BF1A" w14:textId="208DF98E" w:rsidR="005E3FAB" w:rsidRPr="00295086" w:rsidRDefault="005E3FAB" w:rsidP="005E3FAB">
      <w:pPr>
        <w:rPr>
          <w:sz w:val="24"/>
          <w:szCs w:val="24"/>
        </w:rPr>
      </w:pPr>
      <w:r>
        <w:rPr>
          <w:sz w:val="24"/>
          <w:szCs w:val="24"/>
        </w:rPr>
        <w:t xml:space="preserve">Kevin Murphy has been involved in the heavy construction industry for over 35 years. His role varied from hands-on personnel to being a supervisor.   Most of his career has been in Construction Management, with Aviation and Heavy Highway as the primary focus.  Mr. Murphy has extensive experience in multi - prime, multi - phase projects that require extensive coordination and communication with multitude of stakeholders ranging from contractors, FAA Tower, Airfield OPS, airlines and regulatory public agencies.  </w:t>
      </w:r>
      <w:bookmarkStart w:id="0" w:name="_Int_LFY0HKCX"/>
      <w:r>
        <w:rPr>
          <w:sz w:val="24"/>
          <w:szCs w:val="24"/>
        </w:rPr>
        <w:t>Philadelphia International Airport has been where Mr. Murphy has spent the majority of his career.</w:t>
      </w:r>
      <w:bookmarkEnd w:id="0"/>
      <w:r>
        <w:rPr>
          <w:sz w:val="24"/>
          <w:szCs w:val="24"/>
        </w:rPr>
        <w:t xml:space="preserve">  He started working at the Philadelphia airport in 1992 as a Construction Manager and has been successfully involved in most of the major Airfield projects.  Some of his notable projects have been the Cargo City Infill, RW 8-26 Construction, Rehabilitation of RW 9L-27R, Mill and overlay of RW 17-35, Extension of RW 17-35, Extension of RW 9R -27L, Rehab of TW Kilo all 3 phases, Terminal A-West Aircraft Apron.  </w:t>
      </w:r>
    </w:p>
    <w:p w14:paraId="6F52CA3D" w14:textId="77777777" w:rsidR="00BE67E8" w:rsidRDefault="00BE67E8"/>
    <w:sectPr w:rsidR="00BE6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FY0HKCX" int2:invalidationBookmarkName="" int2:hashCode="NYhhmBBoUUfkNT" int2:id="YPlD6oew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AB"/>
    <w:rsid w:val="002B6E41"/>
    <w:rsid w:val="00313987"/>
    <w:rsid w:val="005E3FAB"/>
    <w:rsid w:val="00AC5698"/>
    <w:rsid w:val="00BE67E8"/>
    <w:rsid w:val="00DA13BC"/>
    <w:rsid w:val="00F91D88"/>
    <w:rsid w:val="4647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3E3F1"/>
  <w15:chartTrackingRefBased/>
  <w15:docId w15:val="{F18257B2-23BD-4F70-8A95-6FFD55C0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Murphy</dc:creator>
  <cp:keywords/>
  <dc:description/>
  <cp:lastModifiedBy>Sydney  Geoghan</cp:lastModifiedBy>
  <cp:revision>2</cp:revision>
  <dcterms:created xsi:type="dcterms:W3CDTF">2024-01-31T17:19:00Z</dcterms:created>
  <dcterms:modified xsi:type="dcterms:W3CDTF">2024-01-31T17:19:00Z</dcterms:modified>
</cp:coreProperties>
</file>