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6637" w14:textId="0C6CB114" w:rsidR="008C5435" w:rsidRDefault="00DB0A44">
      <w:r>
        <w:t xml:space="preserve">Erin Albright </w:t>
      </w:r>
    </w:p>
    <w:p w14:paraId="40D1F327" w14:textId="516A036C" w:rsidR="00DB0A44" w:rsidRDefault="00DB0A44"/>
    <w:p w14:paraId="104BC070" w14:textId="77777777" w:rsidR="00D44069" w:rsidRDefault="00D44069" w:rsidP="00D44069">
      <w:r w:rsidRPr="00DB0A44">
        <w:t>Erin Albright is an internationally recognized anti-trafficking expert with over a dozen years of experience establishing, guiding, and funding initiatives of all sizes and at every stage of development. A subject matter expert for the International Association of Chiefs of Police, the United Nations Office on Drugs &amp; Crime, the US Commission on Human Rights, and the California Office of Emergency Services, she has also worked globally with countries from Armenia to Uzbekistan. In the United States, her partners and clients range from the Department of Justice and the American Bar Association to 23 state and local task forces. Her most recent accolade was a three-year Visiting Fellowship with the DOJ’s Office for Victims of Crime, where she created new frameworks for this rapidly evolving field. A graduate of Mary Washington College, and Boston College Law School, Albright is a member of the Massachusetts Bar.</w:t>
      </w:r>
      <w:r>
        <w:t xml:space="preserve"> Through Airport Initiative she works with airports to build out appropriate protocols in response to human trafficking, and ensure they can connect </w:t>
      </w:r>
      <w:proofErr w:type="gramStart"/>
      <w:r>
        <w:t>in to</w:t>
      </w:r>
      <w:proofErr w:type="gramEnd"/>
      <w:r>
        <w:t xml:space="preserve"> local systems. </w:t>
      </w:r>
    </w:p>
    <w:p w14:paraId="3A8CD2E1" w14:textId="704132EE" w:rsidR="00DB0A44" w:rsidRDefault="00DB0A44" w:rsidP="00D44069"/>
    <w:sectPr w:rsidR="00DB0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44"/>
    <w:rsid w:val="00327A49"/>
    <w:rsid w:val="003D67C7"/>
    <w:rsid w:val="00400CF7"/>
    <w:rsid w:val="008A1A1D"/>
    <w:rsid w:val="008C5435"/>
    <w:rsid w:val="00D41590"/>
    <w:rsid w:val="00D44069"/>
    <w:rsid w:val="00DB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44EA"/>
  <w15:chartTrackingRefBased/>
  <w15:docId w15:val="{0D25997A-A94A-42CF-9CEC-52B05BE3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Albright</dc:creator>
  <cp:keywords/>
  <dc:description/>
  <cp:lastModifiedBy>Sydney  Geoghan</cp:lastModifiedBy>
  <cp:revision>3</cp:revision>
  <dcterms:created xsi:type="dcterms:W3CDTF">2023-02-01T14:10:00Z</dcterms:created>
  <dcterms:modified xsi:type="dcterms:W3CDTF">2023-02-01T14:14:00Z</dcterms:modified>
</cp:coreProperties>
</file>